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1CFF" w14:textId="026AFEE3" w:rsidR="00807FB2" w:rsidRDefault="00512184" w:rsidP="00FE067A">
      <w:pPr>
        <w:rPr>
          <w:rFonts w:ascii="Times New Roman" w:hAnsi="Times New Roman" w:cs="Times New Roman"/>
          <w:bCs/>
          <w:sz w:val="24"/>
          <w:szCs w:val="24"/>
        </w:rPr>
      </w:pPr>
      <w:r>
        <w:rPr>
          <w:noProof/>
        </w:rPr>
        <w:drawing>
          <wp:inline distT="0" distB="0" distL="0" distR="0" wp14:anchorId="79FACC82" wp14:editId="0B655FAC">
            <wp:extent cx="1597592" cy="695325"/>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635" cy="697520"/>
                    </a:xfrm>
                    <a:prstGeom prst="rect">
                      <a:avLst/>
                    </a:prstGeom>
                    <a:noFill/>
                    <a:ln>
                      <a:noFill/>
                    </a:ln>
                  </pic:spPr>
                </pic:pic>
              </a:graphicData>
            </a:graphic>
          </wp:inline>
        </w:drawing>
      </w:r>
    </w:p>
    <w:p w14:paraId="50453370" w14:textId="77777777" w:rsidR="00FE067A" w:rsidRDefault="00DB0A6B" w:rsidP="00807FB2">
      <w:pPr>
        <w:jc w:val="center"/>
        <w:rPr>
          <w:rFonts w:ascii="Times New Roman" w:hAnsi="Times New Roman" w:cs="Times New Roman"/>
          <w:bCs/>
          <w:sz w:val="24"/>
          <w:szCs w:val="24"/>
        </w:rPr>
      </w:pPr>
      <w:r w:rsidRPr="008F65FF">
        <w:rPr>
          <w:rFonts w:ascii="Times New Roman" w:hAnsi="Times New Roman" w:cs="Times New Roman"/>
          <w:bCs/>
          <w:sz w:val="24"/>
          <w:szCs w:val="24"/>
        </w:rPr>
        <w:t>Power of Together</w:t>
      </w:r>
      <w:r w:rsidR="00807FB2">
        <w:rPr>
          <w:rFonts w:ascii="Times New Roman" w:hAnsi="Times New Roman" w:cs="Times New Roman"/>
          <w:bCs/>
          <w:sz w:val="24"/>
          <w:szCs w:val="24"/>
        </w:rPr>
        <w:t xml:space="preserve"> 2 </w:t>
      </w:r>
    </w:p>
    <w:p w14:paraId="325CB2B0" w14:textId="45CD5856" w:rsidR="00DB0A6B" w:rsidRPr="008F65FF" w:rsidRDefault="00807FB2" w:rsidP="00807FB2">
      <w:pPr>
        <w:jc w:val="center"/>
        <w:rPr>
          <w:rFonts w:ascii="Times New Roman" w:hAnsi="Times New Roman" w:cs="Times New Roman"/>
          <w:bCs/>
          <w:sz w:val="24"/>
          <w:szCs w:val="24"/>
        </w:rPr>
      </w:pPr>
      <w:r>
        <w:rPr>
          <w:rFonts w:ascii="Times New Roman" w:hAnsi="Times New Roman" w:cs="Times New Roman"/>
          <w:bCs/>
          <w:sz w:val="24"/>
          <w:szCs w:val="24"/>
        </w:rPr>
        <w:t>Meeting</w:t>
      </w:r>
      <w:r w:rsidR="00FE067A">
        <w:rPr>
          <w:rFonts w:ascii="Times New Roman" w:hAnsi="Times New Roman" w:cs="Times New Roman"/>
          <w:bCs/>
          <w:sz w:val="24"/>
          <w:szCs w:val="24"/>
        </w:rPr>
        <w:t xml:space="preserve"> Minutes</w:t>
      </w:r>
    </w:p>
    <w:p w14:paraId="293FCD99" w14:textId="77777777" w:rsidR="00DB0A6B" w:rsidRPr="008F65FF" w:rsidRDefault="00DB0A6B" w:rsidP="00807FB2">
      <w:pPr>
        <w:jc w:val="center"/>
        <w:rPr>
          <w:rFonts w:ascii="Times New Roman" w:hAnsi="Times New Roman" w:cs="Times New Roman"/>
          <w:bCs/>
          <w:sz w:val="24"/>
          <w:szCs w:val="24"/>
        </w:rPr>
      </w:pPr>
      <w:r w:rsidRPr="008F65FF">
        <w:rPr>
          <w:rFonts w:ascii="Times New Roman" w:hAnsi="Times New Roman" w:cs="Times New Roman"/>
          <w:bCs/>
          <w:sz w:val="24"/>
          <w:szCs w:val="24"/>
        </w:rPr>
        <w:t>May 10, 2022</w:t>
      </w:r>
    </w:p>
    <w:p w14:paraId="0FBF4140" w14:textId="77777777" w:rsidR="00726AC4" w:rsidRDefault="00726AC4" w:rsidP="00DB0A6B">
      <w:pPr>
        <w:rPr>
          <w:rFonts w:ascii="Times New Roman" w:hAnsi="Times New Roman" w:cs="Times New Roman"/>
          <w:bCs/>
          <w:sz w:val="24"/>
          <w:szCs w:val="24"/>
        </w:rPr>
      </w:pPr>
    </w:p>
    <w:p w14:paraId="3736DF7C" w14:textId="77777777" w:rsidR="00DB0A6B" w:rsidRPr="008F65FF" w:rsidRDefault="00DB0A6B" w:rsidP="00DB0A6B">
      <w:pPr>
        <w:rPr>
          <w:rFonts w:ascii="Times New Roman" w:hAnsi="Times New Roman" w:cs="Times New Roman"/>
          <w:bCs/>
          <w:sz w:val="24"/>
          <w:szCs w:val="24"/>
        </w:rPr>
      </w:pPr>
      <w:r w:rsidRPr="008F65FF">
        <w:rPr>
          <w:rFonts w:ascii="Times New Roman" w:hAnsi="Times New Roman" w:cs="Times New Roman"/>
          <w:bCs/>
          <w:sz w:val="24"/>
          <w:szCs w:val="24"/>
        </w:rPr>
        <w:t xml:space="preserve">The meeting was held at the YMCA in Mystic and was well attended. It was also offered on Zoom, with one of the Zoom attendees making an online pitch for the first time. </w:t>
      </w:r>
    </w:p>
    <w:p w14:paraId="4F286A78" w14:textId="77777777" w:rsidR="00894ED8" w:rsidRPr="008F65FF" w:rsidRDefault="00894ED8" w:rsidP="00894ED8">
      <w:pPr>
        <w:rPr>
          <w:rFonts w:ascii="Times New Roman" w:hAnsi="Times New Roman" w:cs="Times New Roman"/>
          <w:sz w:val="24"/>
          <w:szCs w:val="24"/>
        </w:rPr>
      </w:pPr>
      <w:r w:rsidRPr="008F65FF">
        <w:rPr>
          <w:rFonts w:ascii="Times New Roman" w:hAnsi="Times New Roman" w:cs="Times New Roman"/>
          <w:bCs/>
          <w:sz w:val="24"/>
          <w:szCs w:val="24"/>
        </w:rPr>
        <w:t>Joseph Ma</w:t>
      </w:r>
      <w:r w:rsidR="00DB0A6B" w:rsidRPr="008F65FF">
        <w:rPr>
          <w:rFonts w:ascii="Times New Roman" w:hAnsi="Times New Roman" w:cs="Times New Roman"/>
          <w:bCs/>
          <w:sz w:val="24"/>
          <w:szCs w:val="24"/>
        </w:rPr>
        <w:t xml:space="preserve">rino, executive director of </w:t>
      </w:r>
      <w:r w:rsidR="00DB0A6B" w:rsidRPr="00726AC4">
        <w:rPr>
          <w:rFonts w:ascii="Times New Roman" w:hAnsi="Times New Roman" w:cs="Times New Roman"/>
          <w:b/>
          <w:bCs/>
          <w:sz w:val="24"/>
          <w:szCs w:val="24"/>
        </w:rPr>
        <w:t>Immigration Advocacy and Support Center</w:t>
      </w:r>
      <w:r w:rsidR="00DB0A6B" w:rsidRPr="008F65FF">
        <w:rPr>
          <w:rFonts w:ascii="Times New Roman" w:hAnsi="Times New Roman" w:cs="Times New Roman"/>
          <w:bCs/>
          <w:sz w:val="24"/>
          <w:szCs w:val="24"/>
        </w:rPr>
        <w:t xml:space="preserve"> (IASC), the recipient of funds at our February meeting, thanked the group for our $12,000 gift. The money helped defray the cost of government fees (which aren’t covered by grants), </w:t>
      </w:r>
      <w:r w:rsidRPr="008F65FF">
        <w:rPr>
          <w:rFonts w:ascii="Times New Roman" w:hAnsi="Times New Roman" w:cs="Times New Roman"/>
          <w:bCs/>
          <w:sz w:val="24"/>
          <w:szCs w:val="24"/>
        </w:rPr>
        <w:t xml:space="preserve">and </w:t>
      </w:r>
      <w:r w:rsidR="00DB0A6B" w:rsidRPr="008F65FF">
        <w:rPr>
          <w:rFonts w:ascii="Times New Roman" w:hAnsi="Times New Roman" w:cs="Times New Roman"/>
          <w:bCs/>
          <w:sz w:val="24"/>
          <w:szCs w:val="24"/>
        </w:rPr>
        <w:t>allowed the organization to take on more complicated cases (due to the fees being covered), a</w:t>
      </w:r>
      <w:r w:rsidRPr="008F65FF">
        <w:rPr>
          <w:rFonts w:ascii="Times New Roman" w:hAnsi="Times New Roman" w:cs="Times New Roman"/>
          <w:bCs/>
          <w:sz w:val="24"/>
          <w:szCs w:val="24"/>
        </w:rPr>
        <w:t xml:space="preserve">s well as expand its community outreach to </w:t>
      </w:r>
      <w:r w:rsidR="00DB0A6B" w:rsidRPr="008F65FF">
        <w:rPr>
          <w:rFonts w:ascii="Times New Roman" w:hAnsi="Times New Roman" w:cs="Times New Roman"/>
          <w:bCs/>
          <w:sz w:val="24"/>
          <w:szCs w:val="24"/>
        </w:rPr>
        <w:t>new immigrants</w:t>
      </w:r>
      <w:r w:rsidRPr="008F65FF">
        <w:rPr>
          <w:rFonts w:ascii="Times New Roman" w:hAnsi="Times New Roman" w:cs="Times New Roman"/>
          <w:bCs/>
          <w:sz w:val="24"/>
          <w:szCs w:val="24"/>
        </w:rPr>
        <w:t>. Paralegal Angela Florez played a recording on her phone of a grateful recipient of IASC’s services.</w:t>
      </w:r>
      <w:r w:rsidRPr="008F65FF">
        <w:rPr>
          <w:rFonts w:ascii="Times New Roman" w:hAnsi="Times New Roman" w:cs="Times New Roman"/>
          <w:sz w:val="24"/>
          <w:szCs w:val="24"/>
        </w:rPr>
        <w:t xml:space="preserve"> </w:t>
      </w:r>
    </w:p>
    <w:p w14:paraId="5C894FF0" w14:textId="77777777" w:rsidR="00894ED8" w:rsidRPr="008F65FF" w:rsidRDefault="00894ED8" w:rsidP="00894ED8">
      <w:pPr>
        <w:rPr>
          <w:rFonts w:ascii="Times New Roman" w:hAnsi="Times New Roman" w:cs="Times New Roman"/>
          <w:sz w:val="24"/>
          <w:szCs w:val="24"/>
        </w:rPr>
      </w:pPr>
      <w:r w:rsidRPr="008F65FF">
        <w:rPr>
          <w:rFonts w:ascii="Times New Roman" w:hAnsi="Times New Roman" w:cs="Times New Roman"/>
          <w:sz w:val="24"/>
          <w:szCs w:val="24"/>
        </w:rPr>
        <w:t>IASC’s staff includes one attorney and two paralegals plus several volunteers. IASC has served more than 300 people to date, and offers services on a sliding scale. They also provide community education presentations to help the community understand immigration law.</w:t>
      </w:r>
    </w:p>
    <w:p w14:paraId="1ACC9BEE" w14:textId="77777777" w:rsidR="00894ED8" w:rsidRPr="008F65FF" w:rsidRDefault="00894ED8" w:rsidP="00894ED8">
      <w:pPr>
        <w:rPr>
          <w:rFonts w:ascii="Times New Roman" w:hAnsi="Times New Roman" w:cs="Times New Roman"/>
          <w:sz w:val="24"/>
          <w:szCs w:val="24"/>
          <w:u w:val="single"/>
        </w:rPr>
      </w:pPr>
      <w:r w:rsidRPr="008F65FF">
        <w:rPr>
          <w:rFonts w:ascii="Times New Roman" w:hAnsi="Times New Roman" w:cs="Times New Roman"/>
          <w:sz w:val="24"/>
          <w:szCs w:val="24"/>
          <w:u w:val="single"/>
        </w:rPr>
        <w:t>Three Pitches</w:t>
      </w:r>
    </w:p>
    <w:p w14:paraId="3686C8F6" w14:textId="2A543D78" w:rsidR="00894ED8" w:rsidRPr="008F65FF" w:rsidRDefault="00894ED8" w:rsidP="00894ED8">
      <w:pPr>
        <w:pStyle w:val="ListParagraph"/>
        <w:numPr>
          <w:ilvl w:val="0"/>
          <w:numId w:val="2"/>
        </w:numPr>
        <w:rPr>
          <w:rFonts w:ascii="Times New Roman" w:hAnsi="Times New Roman" w:cs="Times New Roman"/>
          <w:sz w:val="24"/>
          <w:szCs w:val="24"/>
          <w:u w:val="single"/>
        </w:rPr>
      </w:pPr>
      <w:r w:rsidRPr="008F65FF">
        <w:rPr>
          <w:rFonts w:ascii="Times New Roman" w:hAnsi="Times New Roman" w:cs="Times New Roman"/>
          <w:sz w:val="24"/>
          <w:szCs w:val="24"/>
        </w:rPr>
        <w:t xml:space="preserve">Ken Levy, a </w:t>
      </w:r>
      <w:r w:rsidRPr="00726AC4">
        <w:rPr>
          <w:rFonts w:ascii="Times New Roman" w:hAnsi="Times New Roman" w:cs="Times New Roman"/>
          <w:b/>
          <w:sz w:val="24"/>
          <w:szCs w:val="24"/>
        </w:rPr>
        <w:t>Waterford Country School</w:t>
      </w:r>
      <w:r w:rsidRPr="008F65FF">
        <w:rPr>
          <w:rFonts w:ascii="Times New Roman" w:hAnsi="Times New Roman" w:cs="Times New Roman"/>
          <w:sz w:val="24"/>
          <w:szCs w:val="24"/>
        </w:rPr>
        <w:t xml:space="preserve"> </w:t>
      </w:r>
      <w:r w:rsidR="008F65FF">
        <w:rPr>
          <w:rFonts w:ascii="Times New Roman" w:hAnsi="Times New Roman" w:cs="Times New Roman"/>
          <w:sz w:val="24"/>
          <w:szCs w:val="24"/>
        </w:rPr>
        <w:t>(WCS)</w:t>
      </w:r>
      <w:r w:rsidR="00726AC4">
        <w:rPr>
          <w:rFonts w:ascii="Times New Roman" w:hAnsi="Times New Roman" w:cs="Times New Roman"/>
          <w:sz w:val="24"/>
          <w:szCs w:val="24"/>
        </w:rPr>
        <w:t xml:space="preserve"> </w:t>
      </w:r>
      <w:r w:rsidR="00986FF9" w:rsidRPr="008F65FF">
        <w:rPr>
          <w:rFonts w:ascii="Times New Roman" w:hAnsi="Times New Roman" w:cs="Times New Roman"/>
          <w:sz w:val="24"/>
          <w:szCs w:val="24"/>
        </w:rPr>
        <w:t>Board M</w:t>
      </w:r>
      <w:r w:rsidRPr="008F65FF">
        <w:rPr>
          <w:rFonts w:ascii="Times New Roman" w:hAnsi="Times New Roman" w:cs="Times New Roman"/>
          <w:sz w:val="24"/>
          <w:szCs w:val="24"/>
        </w:rPr>
        <w:t xml:space="preserve">ember, pitched via Zoom. He said </w:t>
      </w:r>
      <w:r w:rsidR="00986FF9" w:rsidRPr="008F65FF">
        <w:rPr>
          <w:rFonts w:ascii="Times New Roman" w:hAnsi="Times New Roman" w:cs="Times New Roman"/>
          <w:sz w:val="24"/>
          <w:szCs w:val="24"/>
        </w:rPr>
        <w:t>the Waterford Country School is a human service agency dedicated to the special needs of children and families. WSC has been in operation for 100 years and offers a range of programs to the community, including education offerings for children with special needs. Levy indicated WSC would use the PoT</w:t>
      </w:r>
      <w:r w:rsidR="00807FB2">
        <w:rPr>
          <w:rFonts w:ascii="Times New Roman" w:hAnsi="Times New Roman" w:cs="Times New Roman"/>
          <w:sz w:val="24"/>
          <w:szCs w:val="24"/>
        </w:rPr>
        <w:t xml:space="preserve">2 </w:t>
      </w:r>
      <w:r w:rsidR="00986FF9" w:rsidRPr="008F65FF">
        <w:rPr>
          <w:rFonts w:ascii="Times New Roman" w:hAnsi="Times New Roman" w:cs="Times New Roman"/>
          <w:sz w:val="24"/>
          <w:szCs w:val="24"/>
        </w:rPr>
        <w:t>funds for the WSC summer camp, which costs $500/week/camper.</w:t>
      </w:r>
    </w:p>
    <w:p w14:paraId="6BD8547D" w14:textId="45D5AC64" w:rsidR="00986FF9" w:rsidRPr="008F65FF" w:rsidRDefault="00986FF9" w:rsidP="00894ED8">
      <w:pPr>
        <w:pStyle w:val="ListParagraph"/>
        <w:numPr>
          <w:ilvl w:val="0"/>
          <w:numId w:val="2"/>
        </w:numPr>
        <w:rPr>
          <w:rFonts w:ascii="Times New Roman" w:hAnsi="Times New Roman" w:cs="Times New Roman"/>
          <w:sz w:val="24"/>
          <w:szCs w:val="24"/>
          <w:u w:val="single"/>
        </w:rPr>
      </w:pPr>
      <w:r w:rsidRPr="008F65FF">
        <w:rPr>
          <w:rFonts w:ascii="Times New Roman" w:hAnsi="Times New Roman" w:cs="Times New Roman"/>
          <w:sz w:val="24"/>
          <w:szCs w:val="24"/>
        </w:rPr>
        <w:t xml:space="preserve">Christy William, </w:t>
      </w:r>
      <w:r w:rsidRPr="00726AC4">
        <w:rPr>
          <w:rFonts w:ascii="Times New Roman" w:hAnsi="Times New Roman" w:cs="Times New Roman"/>
          <w:b/>
          <w:sz w:val="24"/>
          <w:szCs w:val="24"/>
        </w:rPr>
        <w:t>Flock Theater</w:t>
      </w:r>
      <w:r w:rsidR="008F65FF">
        <w:rPr>
          <w:rFonts w:ascii="Times New Roman" w:hAnsi="Times New Roman" w:cs="Times New Roman"/>
          <w:sz w:val="24"/>
          <w:szCs w:val="24"/>
        </w:rPr>
        <w:t xml:space="preserve"> (Flock)</w:t>
      </w:r>
      <w:r w:rsidRPr="008F65FF">
        <w:rPr>
          <w:rFonts w:ascii="Times New Roman" w:hAnsi="Times New Roman" w:cs="Times New Roman"/>
          <w:sz w:val="24"/>
          <w:szCs w:val="24"/>
        </w:rPr>
        <w:t xml:space="preserve"> Board Member, pitched the Flock Theater Education Program. The program is targeted at fourth graders, who are development</w:t>
      </w:r>
      <w:r w:rsidR="00807FB2">
        <w:rPr>
          <w:rFonts w:ascii="Times New Roman" w:hAnsi="Times New Roman" w:cs="Times New Roman"/>
          <w:sz w:val="24"/>
          <w:szCs w:val="24"/>
        </w:rPr>
        <w:t>ally</w:t>
      </w:r>
      <w:r w:rsidRPr="008F65FF">
        <w:rPr>
          <w:rFonts w:ascii="Times New Roman" w:hAnsi="Times New Roman" w:cs="Times New Roman"/>
          <w:sz w:val="24"/>
          <w:szCs w:val="24"/>
        </w:rPr>
        <w:t xml:space="preserve"> delayed in reading and math. Flock goes into local schools and works with these students for a week, scripting and performing a “shadow figure” play, a play done behind a screen. He said that PoT</w:t>
      </w:r>
      <w:r w:rsidR="00807FB2">
        <w:rPr>
          <w:rFonts w:ascii="Times New Roman" w:hAnsi="Times New Roman" w:cs="Times New Roman"/>
          <w:sz w:val="24"/>
          <w:szCs w:val="24"/>
        </w:rPr>
        <w:t>2</w:t>
      </w:r>
      <w:r w:rsidRPr="008F65FF">
        <w:rPr>
          <w:rFonts w:ascii="Times New Roman" w:hAnsi="Times New Roman" w:cs="Times New Roman"/>
          <w:sz w:val="24"/>
          <w:szCs w:val="24"/>
        </w:rPr>
        <w:t xml:space="preserve"> funding would allow Flock to add two more schools to its roster.</w:t>
      </w:r>
    </w:p>
    <w:p w14:paraId="652E386B" w14:textId="7CABC4B3" w:rsidR="00986FF9" w:rsidRPr="00807FB2" w:rsidRDefault="00986FF9" w:rsidP="00894ED8">
      <w:pPr>
        <w:pStyle w:val="ListParagraph"/>
        <w:numPr>
          <w:ilvl w:val="0"/>
          <w:numId w:val="2"/>
        </w:numPr>
        <w:rPr>
          <w:rFonts w:ascii="Times New Roman" w:hAnsi="Times New Roman" w:cs="Times New Roman"/>
          <w:sz w:val="24"/>
          <w:szCs w:val="24"/>
          <w:u w:val="single"/>
        </w:rPr>
      </w:pPr>
      <w:r w:rsidRPr="008F65FF">
        <w:rPr>
          <w:rFonts w:ascii="Times New Roman" w:hAnsi="Times New Roman" w:cs="Times New Roman"/>
          <w:sz w:val="24"/>
          <w:szCs w:val="24"/>
        </w:rPr>
        <w:t xml:space="preserve">Shannon DePerry pitched </w:t>
      </w:r>
      <w:r w:rsidR="00726AC4">
        <w:rPr>
          <w:rFonts w:ascii="Times New Roman" w:hAnsi="Times New Roman" w:cs="Times New Roman"/>
          <w:sz w:val="24"/>
          <w:szCs w:val="24"/>
        </w:rPr>
        <w:t xml:space="preserve">the </w:t>
      </w:r>
      <w:r w:rsidR="008F65FF" w:rsidRPr="00726AC4">
        <w:rPr>
          <w:rFonts w:ascii="Times New Roman" w:hAnsi="Times New Roman" w:cs="Times New Roman"/>
          <w:b/>
          <w:sz w:val="24"/>
          <w:szCs w:val="24"/>
        </w:rPr>
        <w:t>Thames River Family Program</w:t>
      </w:r>
      <w:r w:rsidR="008F65FF">
        <w:rPr>
          <w:rFonts w:ascii="Times New Roman" w:hAnsi="Times New Roman" w:cs="Times New Roman"/>
          <w:sz w:val="24"/>
          <w:szCs w:val="24"/>
        </w:rPr>
        <w:t xml:space="preserve"> (TRFP)</w:t>
      </w:r>
      <w:r w:rsidR="008F65FF" w:rsidRPr="008F65FF">
        <w:rPr>
          <w:rFonts w:ascii="Times New Roman" w:hAnsi="Times New Roman" w:cs="Times New Roman"/>
          <w:sz w:val="24"/>
          <w:szCs w:val="24"/>
        </w:rPr>
        <w:t xml:space="preserve">, an organization that </w:t>
      </w:r>
      <w:r w:rsidR="008F65FF" w:rsidRPr="00807FB2">
        <w:rPr>
          <w:rFonts w:ascii="Times New Roman" w:hAnsi="Times New Roman" w:cs="Times New Roman"/>
          <w:sz w:val="24"/>
          <w:szCs w:val="24"/>
        </w:rPr>
        <w:t>“</w:t>
      </w:r>
      <w:r w:rsidR="008F65FF" w:rsidRPr="00807FB2">
        <w:rPr>
          <w:rFonts w:ascii="Times New Roman" w:hAnsi="Times New Roman" w:cs="Times New Roman"/>
          <w:shd w:val="clear" w:color="auto" w:fill="FFFFFF"/>
        </w:rPr>
        <w:t>provides safe housing and support services for families experiencing homelessness, domestic violence, substance abuse or mental illness.”</w:t>
      </w:r>
      <w:r w:rsidR="008F65FF">
        <w:rPr>
          <w:rFonts w:ascii="Open Sans" w:hAnsi="Open Sans"/>
          <w:shd w:val="clear" w:color="auto" w:fill="FFFFFF"/>
        </w:rPr>
        <w:t xml:space="preserve"> </w:t>
      </w:r>
      <w:r w:rsidR="008F65FF" w:rsidRPr="00807FB2">
        <w:rPr>
          <w:rFonts w:ascii="Times New Roman" w:hAnsi="Times New Roman" w:cs="Times New Roman"/>
          <w:sz w:val="24"/>
          <w:szCs w:val="24"/>
          <w:shd w:val="clear" w:color="auto" w:fill="FFFFFF"/>
        </w:rPr>
        <w:t>The TRFP has a 24-unit complex in Norwich for families and children. Families pay on a sliding scale and can live in the facility for up to a year. DePerry said TRFP also helps people find jobs, so they can eventually afford rent outside of the complex</w:t>
      </w:r>
      <w:r w:rsidR="00726AC4" w:rsidRPr="00807FB2">
        <w:rPr>
          <w:rFonts w:ascii="Times New Roman" w:hAnsi="Times New Roman" w:cs="Times New Roman"/>
          <w:sz w:val="24"/>
          <w:szCs w:val="24"/>
          <w:shd w:val="clear" w:color="auto" w:fill="FFFFFF"/>
        </w:rPr>
        <w:t>, as well as other services</w:t>
      </w:r>
      <w:r w:rsidR="008F65FF" w:rsidRPr="00807FB2">
        <w:rPr>
          <w:rFonts w:ascii="Times New Roman" w:hAnsi="Times New Roman" w:cs="Times New Roman"/>
          <w:sz w:val="24"/>
          <w:szCs w:val="24"/>
          <w:shd w:val="clear" w:color="auto" w:fill="FFFFFF"/>
        </w:rPr>
        <w:t>. The PoT</w:t>
      </w:r>
      <w:r w:rsidR="00807FB2">
        <w:rPr>
          <w:rFonts w:ascii="Times New Roman" w:hAnsi="Times New Roman" w:cs="Times New Roman"/>
          <w:sz w:val="24"/>
          <w:szCs w:val="24"/>
          <w:shd w:val="clear" w:color="auto" w:fill="FFFFFF"/>
        </w:rPr>
        <w:t>2</w:t>
      </w:r>
      <w:r w:rsidR="008F65FF" w:rsidRPr="00807FB2">
        <w:rPr>
          <w:rFonts w:ascii="Times New Roman" w:hAnsi="Times New Roman" w:cs="Times New Roman"/>
          <w:sz w:val="24"/>
          <w:szCs w:val="24"/>
          <w:shd w:val="clear" w:color="auto" w:fill="FFFFFF"/>
        </w:rPr>
        <w:t xml:space="preserve"> funding would be used to help families with rent.</w:t>
      </w:r>
    </w:p>
    <w:p w14:paraId="39374833" w14:textId="2369DA61" w:rsidR="00A032C4" w:rsidRPr="00A032C4" w:rsidRDefault="00A032C4" w:rsidP="00A032C4">
      <w:pPr>
        <w:shd w:val="clear" w:color="auto" w:fill="FFFFFF"/>
        <w:spacing w:after="0" w:line="240" w:lineRule="auto"/>
        <w:rPr>
          <w:rFonts w:ascii="Times New Roman" w:eastAsia="Times New Roman" w:hAnsi="Times New Roman" w:cs="Times New Roman"/>
          <w:color w:val="000000"/>
          <w:sz w:val="24"/>
          <w:szCs w:val="24"/>
        </w:rPr>
      </w:pPr>
      <w:r w:rsidRPr="00A032C4">
        <w:rPr>
          <w:rFonts w:ascii="Times New Roman" w:eastAsia="Times New Roman" w:hAnsi="Times New Roman" w:cs="Times New Roman"/>
          <w:color w:val="000000"/>
          <w:sz w:val="24"/>
          <w:szCs w:val="24"/>
        </w:rPr>
        <w:lastRenderedPageBreak/>
        <w:t>The p</w:t>
      </w:r>
      <w:r w:rsidR="00807FB2">
        <w:rPr>
          <w:rFonts w:ascii="Times New Roman" w:eastAsia="Times New Roman" w:hAnsi="Times New Roman" w:cs="Times New Roman"/>
          <w:color w:val="000000"/>
          <w:sz w:val="24"/>
          <w:szCs w:val="24"/>
        </w:rPr>
        <w:t>itch that</w:t>
      </w:r>
      <w:r w:rsidRPr="00A032C4">
        <w:rPr>
          <w:rFonts w:ascii="Times New Roman" w:eastAsia="Times New Roman" w:hAnsi="Times New Roman" w:cs="Times New Roman"/>
          <w:color w:val="000000"/>
          <w:sz w:val="24"/>
          <w:szCs w:val="24"/>
        </w:rPr>
        <w:t xml:space="preserve"> received the most votes was</w:t>
      </w:r>
      <w:r>
        <w:rPr>
          <w:rFonts w:ascii="Times New Roman" w:eastAsia="Times New Roman" w:hAnsi="Times New Roman" w:cs="Times New Roman"/>
          <w:color w:val="000000"/>
          <w:sz w:val="24"/>
          <w:szCs w:val="24"/>
        </w:rPr>
        <w:t xml:space="preserve"> </w:t>
      </w:r>
      <w:r w:rsidR="00807FB2">
        <w:rPr>
          <w:rFonts w:ascii="Times New Roman" w:eastAsia="Times New Roman" w:hAnsi="Times New Roman" w:cs="Times New Roman"/>
          <w:color w:val="000000"/>
          <w:sz w:val="24"/>
          <w:szCs w:val="24"/>
        </w:rPr>
        <w:t>Thames River Family Program</w:t>
      </w:r>
      <w:r>
        <w:rPr>
          <w:rFonts w:ascii="Times New Roman" w:eastAsia="Times New Roman" w:hAnsi="Times New Roman" w:cs="Times New Roman"/>
          <w:color w:val="000000"/>
          <w:sz w:val="24"/>
          <w:szCs w:val="24"/>
        </w:rPr>
        <w:t>.</w:t>
      </w:r>
      <w:r w:rsidRPr="00A032C4">
        <w:rPr>
          <w:rFonts w:ascii="Times New Roman" w:eastAsia="Times New Roman" w:hAnsi="Times New Roman" w:cs="Times New Roman"/>
          <w:color w:val="000000"/>
          <w:sz w:val="24"/>
          <w:szCs w:val="24"/>
        </w:rPr>
        <w:t xml:space="preserve"> Checks can be made to </w:t>
      </w:r>
      <w:r w:rsidRPr="00726AC4">
        <w:rPr>
          <w:rFonts w:ascii="Times New Roman" w:eastAsia="Times New Roman" w:hAnsi="Times New Roman" w:cs="Times New Roman"/>
          <w:b/>
          <w:color w:val="000000"/>
          <w:sz w:val="24"/>
          <w:szCs w:val="24"/>
        </w:rPr>
        <w:t>Thames River Family Program</w:t>
      </w:r>
      <w:r w:rsidRPr="00A032C4">
        <w:rPr>
          <w:rFonts w:ascii="Times New Roman" w:eastAsia="Times New Roman" w:hAnsi="Times New Roman" w:cs="Times New Roman"/>
          <w:color w:val="000000"/>
          <w:sz w:val="24"/>
          <w:szCs w:val="24"/>
        </w:rPr>
        <w:t>; payment options will follow in an email along with these minutes.</w:t>
      </w:r>
    </w:p>
    <w:p w14:paraId="18D99283" w14:textId="77777777" w:rsidR="00A032C4" w:rsidRPr="00A032C4" w:rsidRDefault="00A032C4" w:rsidP="00A032C4">
      <w:pPr>
        <w:pStyle w:val="ListParagraph"/>
        <w:shd w:val="clear" w:color="auto" w:fill="FFFFFF"/>
        <w:spacing w:after="0" w:line="240" w:lineRule="auto"/>
        <w:rPr>
          <w:rFonts w:ascii="Times New Roman" w:eastAsia="Times New Roman" w:hAnsi="Times New Roman" w:cs="Times New Roman"/>
          <w:b/>
          <w:bCs/>
          <w:color w:val="000000"/>
          <w:sz w:val="24"/>
          <w:szCs w:val="24"/>
        </w:rPr>
      </w:pPr>
    </w:p>
    <w:p w14:paraId="6DD67817" w14:textId="77777777" w:rsidR="00A032C4" w:rsidRPr="00A032C4" w:rsidRDefault="00A032C4" w:rsidP="00A032C4">
      <w:pPr>
        <w:shd w:val="clear" w:color="auto" w:fill="FFFFFF"/>
        <w:spacing w:after="0" w:line="240" w:lineRule="auto"/>
        <w:rPr>
          <w:rFonts w:ascii="Times New Roman" w:eastAsia="Times New Roman" w:hAnsi="Times New Roman" w:cs="Times New Roman"/>
          <w:color w:val="000000"/>
          <w:sz w:val="24"/>
          <w:szCs w:val="24"/>
        </w:rPr>
      </w:pPr>
      <w:r w:rsidRPr="00A032C4">
        <w:rPr>
          <w:rFonts w:ascii="Times New Roman" w:eastAsia="Times New Roman" w:hAnsi="Times New Roman" w:cs="Times New Roman"/>
          <w:color w:val="000000"/>
          <w:sz w:val="24"/>
          <w:szCs w:val="24"/>
        </w:rPr>
        <w:t xml:space="preserve">Meeting was adjourned at 7:50 pm.  </w:t>
      </w:r>
    </w:p>
    <w:p w14:paraId="57C9F5A7" w14:textId="77777777" w:rsidR="00A032C4" w:rsidRPr="00A032C4" w:rsidRDefault="00A032C4" w:rsidP="00A032C4">
      <w:pPr>
        <w:pStyle w:val="ListParagraph"/>
        <w:shd w:val="clear" w:color="auto" w:fill="FFFFFF"/>
        <w:spacing w:after="0" w:line="240" w:lineRule="auto"/>
        <w:rPr>
          <w:rFonts w:ascii="Times New Roman" w:hAnsi="Times New Roman" w:cs="Times New Roman"/>
          <w:sz w:val="24"/>
          <w:szCs w:val="24"/>
        </w:rPr>
      </w:pPr>
    </w:p>
    <w:p w14:paraId="79E1E5B3" w14:textId="77777777" w:rsidR="00A032C4" w:rsidRPr="00A032C4" w:rsidRDefault="00A032C4" w:rsidP="00A032C4">
      <w:pPr>
        <w:shd w:val="clear" w:color="auto" w:fill="FFFFFF"/>
        <w:spacing w:after="0" w:line="240" w:lineRule="auto"/>
        <w:rPr>
          <w:rFonts w:ascii="Times New Roman" w:hAnsi="Times New Roman" w:cs="Times New Roman"/>
          <w:sz w:val="24"/>
          <w:szCs w:val="24"/>
        </w:rPr>
      </w:pPr>
      <w:r w:rsidRPr="00A032C4">
        <w:rPr>
          <w:rFonts w:ascii="Times New Roman" w:eastAsia="Times New Roman" w:hAnsi="Times New Roman" w:cs="Times New Roman"/>
          <w:b/>
          <w:bCs/>
          <w:color w:val="000000"/>
          <w:sz w:val="24"/>
          <w:szCs w:val="24"/>
        </w:rPr>
        <w:t>Next Meeting:</w:t>
      </w:r>
      <w:r w:rsidRPr="00A032C4">
        <w:rPr>
          <w:rFonts w:ascii="Times New Roman" w:eastAsia="Times New Roman" w:hAnsi="Times New Roman" w:cs="Times New Roman"/>
          <w:color w:val="000000"/>
          <w:sz w:val="24"/>
          <w:szCs w:val="24"/>
        </w:rPr>
        <w:t xml:space="preserve">  Our next meeting is scheduled for </w:t>
      </w:r>
      <w:r>
        <w:rPr>
          <w:rFonts w:ascii="Times New Roman" w:eastAsia="Times New Roman" w:hAnsi="Times New Roman" w:cs="Times New Roman"/>
          <w:color w:val="000000"/>
          <w:sz w:val="24"/>
          <w:szCs w:val="24"/>
        </w:rPr>
        <w:t>August 9</w:t>
      </w:r>
      <w:r w:rsidRPr="00A032C4">
        <w:rPr>
          <w:rFonts w:ascii="Times New Roman" w:eastAsia="Times New Roman" w:hAnsi="Times New Roman" w:cs="Times New Roman"/>
          <w:color w:val="000000"/>
          <w:sz w:val="24"/>
          <w:szCs w:val="24"/>
        </w:rPr>
        <w:t xml:space="preserve">, 2022. </w:t>
      </w:r>
    </w:p>
    <w:sectPr w:rsidR="00A032C4" w:rsidRPr="00A0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9B9"/>
    <w:multiLevelType w:val="hybridMultilevel"/>
    <w:tmpl w:val="F7CC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90D2B"/>
    <w:multiLevelType w:val="hybridMultilevel"/>
    <w:tmpl w:val="A65C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069426">
    <w:abstractNumId w:val="0"/>
  </w:num>
  <w:num w:numId="2" w16cid:durableId="38168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99"/>
    <w:rsid w:val="00512184"/>
    <w:rsid w:val="00515B02"/>
    <w:rsid w:val="00726AC4"/>
    <w:rsid w:val="007419A8"/>
    <w:rsid w:val="00807FB2"/>
    <w:rsid w:val="00894ED8"/>
    <w:rsid w:val="008F65FF"/>
    <w:rsid w:val="00986FF9"/>
    <w:rsid w:val="00A032C4"/>
    <w:rsid w:val="00AE1699"/>
    <w:rsid w:val="00DB0A6B"/>
    <w:rsid w:val="00FE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BFF9"/>
  <w15:chartTrackingRefBased/>
  <w15:docId w15:val="{4AC78DA9-D805-4A5E-9F36-9DDCC9B3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Barb Silver</cp:lastModifiedBy>
  <cp:revision>3</cp:revision>
  <dcterms:created xsi:type="dcterms:W3CDTF">2023-02-11T15:20:00Z</dcterms:created>
  <dcterms:modified xsi:type="dcterms:W3CDTF">2023-02-11T15:20:00Z</dcterms:modified>
</cp:coreProperties>
</file>